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2D" w:rsidRPr="00812C77" w:rsidRDefault="0050122D" w:rsidP="00501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C77">
        <w:rPr>
          <w:rFonts w:ascii="Times New Roman" w:hAnsi="Times New Roman" w:cs="Times New Roman"/>
          <w:b/>
          <w:bCs/>
          <w:sz w:val="24"/>
          <w:szCs w:val="24"/>
        </w:rPr>
        <w:t>LESSON PLAN</w:t>
      </w:r>
    </w:p>
    <w:p w:rsidR="0050122D" w:rsidRPr="00812C77" w:rsidRDefault="0050122D" w:rsidP="00501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Session: 2025-26</w:t>
      </w:r>
      <w:r w:rsidRPr="00812C77">
        <w:rPr>
          <w:rFonts w:ascii="Times New Roman" w:hAnsi="Times New Roman" w:cs="Times New Roman"/>
          <w:b/>
          <w:bCs/>
          <w:sz w:val="24"/>
          <w:szCs w:val="24"/>
        </w:rPr>
        <w:t>(ODD SEM)</w:t>
      </w:r>
    </w:p>
    <w:p w:rsidR="0050122D" w:rsidRPr="00812C77" w:rsidRDefault="0050122D" w:rsidP="0050122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0122D" w:rsidRPr="00812C77" w:rsidRDefault="0050122D" w:rsidP="0050122D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Teacher- Dr. Silky Jain, Sh. </w:t>
      </w:r>
      <w:proofErr w:type="spellStart"/>
      <w:r>
        <w:rPr>
          <w:rFonts w:ascii="Times New Roman" w:hAnsi="Times New Roman" w:cs="Times New Roman"/>
          <w:sz w:val="24"/>
          <w:szCs w:val="24"/>
        </w:rPr>
        <w:t>Jitender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Singh</w:t>
      </w:r>
    </w:p>
    <w:p w:rsidR="0050122D" w:rsidRPr="00812C77" w:rsidRDefault="0050122D" w:rsidP="0050122D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812C77">
        <w:rPr>
          <w:rFonts w:ascii="Times New Roman" w:hAnsi="Times New Roman" w:cs="Times New Roman"/>
          <w:sz w:val="24"/>
          <w:szCs w:val="24"/>
        </w:rPr>
        <w:t>Cl</w:t>
      </w:r>
      <w:r>
        <w:rPr>
          <w:rFonts w:ascii="Times New Roman" w:hAnsi="Times New Roman" w:cs="Times New Roman"/>
          <w:sz w:val="24"/>
          <w:szCs w:val="24"/>
        </w:rPr>
        <w:t xml:space="preserve">ass- B.Com.5th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22D" w:rsidRPr="00812C77" w:rsidRDefault="0050122D" w:rsidP="0050122D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812C77">
        <w:rPr>
          <w:rFonts w:ascii="Times New Roman" w:hAnsi="Times New Roman" w:cs="Times New Roman"/>
          <w:sz w:val="24"/>
          <w:szCs w:val="24"/>
        </w:rPr>
        <w:t>Subject- ESSB</w:t>
      </w:r>
    </w:p>
    <w:p w:rsidR="0050122D" w:rsidRPr="00812C77" w:rsidRDefault="0050122D" w:rsidP="0050122D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996" w:type="dxa"/>
        <w:tblInd w:w="240" w:type="dxa"/>
        <w:tblLook w:val="04A0"/>
      </w:tblPr>
      <w:tblGrid>
        <w:gridCol w:w="1606"/>
        <w:gridCol w:w="6390"/>
      </w:tblGrid>
      <w:tr w:rsidR="0050122D" w:rsidRPr="00812C77" w:rsidTr="00A16993">
        <w:trPr>
          <w:trHeight w:val="432"/>
        </w:trPr>
        <w:tc>
          <w:tcPr>
            <w:tcW w:w="7996" w:type="dxa"/>
            <w:gridSpan w:val="2"/>
          </w:tcPr>
          <w:p w:rsidR="0050122D" w:rsidRPr="0050122D" w:rsidRDefault="0050122D" w:rsidP="00EC2E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0122D">
              <w:rPr>
                <w:b/>
                <w:bCs/>
                <w:color w:val="000000"/>
                <w:sz w:val="24"/>
                <w:szCs w:val="24"/>
              </w:rPr>
              <w:t>July- August</w:t>
            </w:r>
          </w:p>
        </w:tc>
      </w:tr>
      <w:tr w:rsidR="0050122D" w:rsidRPr="00812C77" w:rsidTr="00EC2EBA">
        <w:trPr>
          <w:trHeight w:val="432"/>
        </w:trPr>
        <w:tc>
          <w:tcPr>
            <w:tcW w:w="1606" w:type="dxa"/>
          </w:tcPr>
          <w:p w:rsidR="0050122D" w:rsidRPr="00812C77" w:rsidRDefault="0050122D" w:rsidP="00EC2EB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Week1</w:t>
            </w:r>
          </w:p>
        </w:tc>
        <w:tc>
          <w:tcPr>
            <w:tcW w:w="6390" w:type="dxa"/>
          </w:tcPr>
          <w:p w:rsidR="0050122D" w:rsidRPr="00812C77" w:rsidRDefault="0050122D" w:rsidP="00EC2EBA">
            <w:pPr>
              <w:jc w:val="both"/>
              <w:rPr>
                <w:color w:val="000000"/>
                <w:sz w:val="24"/>
                <w:szCs w:val="24"/>
              </w:rPr>
            </w:pPr>
            <w:r w:rsidRPr="00812C77">
              <w:rPr>
                <w:color w:val="000000"/>
                <w:sz w:val="24"/>
                <w:szCs w:val="24"/>
              </w:rPr>
              <w:t xml:space="preserve">Entrepreneur -Entrepreneurship Enterprise: conceptual issues, roles and functions of </w:t>
            </w:r>
            <w:proofErr w:type="spellStart"/>
            <w:r w:rsidRPr="00812C77">
              <w:rPr>
                <w:color w:val="000000"/>
                <w:sz w:val="24"/>
                <w:szCs w:val="24"/>
              </w:rPr>
              <w:t>entrepreneur,types</w:t>
            </w:r>
            <w:proofErr w:type="spellEnd"/>
            <w:r w:rsidRPr="00812C77">
              <w:rPr>
                <w:color w:val="000000"/>
                <w:sz w:val="24"/>
                <w:szCs w:val="24"/>
              </w:rPr>
              <w:t>, difference etc.</w:t>
            </w:r>
          </w:p>
        </w:tc>
      </w:tr>
      <w:tr w:rsidR="0050122D" w:rsidRPr="00812C77" w:rsidTr="00EC2EBA">
        <w:trPr>
          <w:trHeight w:val="432"/>
        </w:trPr>
        <w:tc>
          <w:tcPr>
            <w:tcW w:w="1606" w:type="dxa"/>
          </w:tcPr>
          <w:p w:rsidR="0050122D" w:rsidRPr="00812C77" w:rsidRDefault="0050122D" w:rsidP="00EC2EB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Week2</w:t>
            </w:r>
          </w:p>
        </w:tc>
        <w:tc>
          <w:tcPr>
            <w:tcW w:w="6390" w:type="dxa"/>
          </w:tcPr>
          <w:p w:rsidR="0050122D" w:rsidRPr="00812C77" w:rsidRDefault="0050122D" w:rsidP="00EC2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 Concept of Entrepreneurship ,need and importance, entrepreneurship environment, components of business environment </w:t>
            </w:r>
          </w:p>
        </w:tc>
      </w:tr>
      <w:tr w:rsidR="0050122D" w:rsidRPr="00812C77" w:rsidTr="00EC2EBA">
        <w:trPr>
          <w:trHeight w:val="432"/>
        </w:trPr>
        <w:tc>
          <w:tcPr>
            <w:tcW w:w="1606" w:type="dxa"/>
          </w:tcPr>
          <w:p w:rsidR="0050122D" w:rsidRPr="00812C77" w:rsidRDefault="0050122D" w:rsidP="00EC2EB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Week3</w:t>
            </w:r>
          </w:p>
        </w:tc>
        <w:tc>
          <w:tcPr>
            <w:tcW w:w="6390" w:type="dxa"/>
          </w:tcPr>
          <w:p w:rsidR="0050122D" w:rsidRPr="00812C77" w:rsidRDefault="0050122D" w:rsidP="00EC2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Small business: features, </w:t>
            </w:r>
            <w:proofErr w:type="spellStart"/>
            <w:r w:rsidRPr="00812C77">
              <w:rPr>
                <w:sz w:val="24"/>
                <w:szCs w:val="24"/>
              </w:rPr>
              <w:t>importance,scope</w:t>
            </w:r>
            <w:proofErr w:type="spellEnd"/>
            <w:r w:rsidRPr="00812C77">
              <w:rPr>
                <w:sz w:val="24"/>
                <w:szCs w:val="24"/>
              </w:rPr>
              <w:t>, problems,</w:t>
            </w:r>
          </w:p>
          <w:p w:rsidR="0050122D" w:rsidRPr="00812C77" w:rsidRDefault="0050122D" w:rsidP="00EC2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Developing Entrepreneur competencies</w:t>
            </w:r>
          </w:p>
        </w:tc>
      </w:tr>
      <w:tr w:rsidR="0050122D" w:rsidRPr="00812C77" w:rsidTr="00EC2EBA">
        <w:trPr>
          <w:trHeight w:val="432"/>
        </w:trPr>
        <w:tc>
          <w:tcPr>
            <w:tcW w:w="1606" w:type="dxa"/>
          </w:tcPr>
          <w:p w:rsidR="0050122D" w:rsidRPr="00812C77" w:rsidRDefault="0050122D" w:rsidP="00EC2EB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Week4</w:t>
            </w:r>
          </w:p>
        </w:tc>
        <w:tc>
          <w:tcPr>
            <w:tcW w:w="6390" w:type="dxa"/>
          </w:tcPr>
          <w:p w:rsidR="0050122D" w:rsidRPr="00812C77" w:rsidRDefault="0050122D" w:rsidP="00EC2E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Promotion and development of entrepreneurship </w:t>
            </w:r>
          </w:p>
        </w:tc>
      </w:tr>
      <w:tr w:rsidR="0050122D" w:rsidRPr="00812C77" w:rsidTr="00F6796E">
        <w:trPr>
          <w:trHeight w:val="432"/>
        </w:trPr>
        <w:tc>
          <w:tcPr>
            <w:tcW w:w="7996" w:type="dxa"/>
            <w:gridSpan w:val="2"/>
          </w:tcPr>
          <w:p w:rsidR="0050122D" w:rsidRPr="0050122D" w:rsidRDefault="0050122D" w:rsidP="00EC2EBA">
            <w:pPr>
              <w:jc w:val="both"/>
              <w:rPr>
                <w:b/>
                <w:bCs/>
                <w:sz w:val="24"/>
                <w:szCs w:val="24"/>
              </w:rPr>
            </w:pPr>
            <w:r w:rsidRPr="0050122D">
              <w:rPr>
                <w:b/>
                <w:bCs/>
                <w:sz w:val="24"/>
                <w:szCs w:val="24"/>
              </w:rPr>
              <w:t>September</w:t>
            </w:r>
          </w:p>
        </w:tc>
      </w:tr>
      <w:tr w:rsidR="0050122D" w:rsidRPr="00812C77" w:rsidTr="00EC2EBA">
        <w:trPr>
          <w:trHeight w:val="432"/>
        </w:trPr>
        <w:tc>
          <w:tcPr>
            <w:tcW w:w="1606" w:type="dxa"/>
          </w:tcPr>
          <w:p w:rsidR="0050122D" w:rsidRPr="00812C77" w:rsidRDefault="0050122D" w:rsidP="00EC2EBA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390" w:type="dxa"/>
          </w:tcPr>
          <w:p w:rsidR="0050122D" w:rsidRPr="00812C77" w:rsidRDefault="0050122D" w:rsidP="00EC2EBA">
            <w:pPr>
              <w:jc w:val="both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Entrepreneurial </w:t>
            </w:r>
            <w:proofErr w:type="spellStart"/>
            <w:r w:rsidRPr="00812C77">
              <w:rPr>
                <w:sz w:val="24"/>
                <w:szCs w:val="24"/>
              </w:rPr>
              <w:t>motivation,test</w:t>
            </w:r>
            <w:proofErr w:type="spellEnd"/>
          </w:p>
        </w:tc>
      </w:tr>
      <w:tr w:rsidR="0050122D" w:rsidRPr="00812C77" w:rsidTr="00EC2EBA">
        <w:trPr>
          <w:trHeight w:val="432"/>
        </w:trPr>
        <w:tc>
          <w:tcPr>
            <w:tcW w:w="1606" w:type="dxa"/>
          </w:tcPr>
          <w:p w:rsidR="0050122D" w:rsidRPr="00812C77" w:rsidRDefault="0050122D" w:rsidP="00EC2EB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390" w:type="dxa"/>
          </w:tcPr>
          <w:p w:rsidR="0050122D" w:rsidRPr="00812C77" w:rsidRDefault="0050122D" w:rsidP="00EC2EBA">
            <w:pPr>
              <w:jc w:val="both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Entrepreneurial opportunities: identification and selection </w:t>
            </w:r>
          </w:p>
        </w:tc>
      </w:tr>
      <w:tr w:rsidR="0050122D" w:rsidRPr="00812C77" w:rsidTr="00EC2EBA">
        <w:trPr>
          <w:trHeight w:val="432"/>
        </w:trPr>
        <w:tc>
          <w:tcPr>
            <w:tcW w:w="1606" w:type="dxa"/>
          </w:tcPr>
          <w:p w:rsidR="0050122D" w:rsidRPr="00812C77" w:rsidRDefault="0050122D" w:rsidP="00EC2EB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390" w:type="dxa"/>
          </w:tcPr>
          <w:p w:rsidR="0050122D" w:rsidRPr="00812C77" w:rsidRDefault="0050122D" w:rsidP="00EC2E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Setting up a new venture </w:t>
            </w:r>
          </w:p>
        </w:tc>
      </w:tr>
      <w:tr w:rsidR="0050122D" w:rsidRPr="00812C77" w:rsidTr="00EC2EBA">
        <w:trPr>
          <w:trHeight w:val="432"/>
        </w:trPr>
        <w:tc>
          <w:tcPr>
            <w:tcW w:w="1606" w:type="dxa"/>
          </w:tcPr>
          <w:p w:rsidR="0050122D" w:rsidRPr="00812C77" w:rsidRDefault="0050122D" w:rsidP="00EC2EB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390" w:type="dxa"/>
          </w:tcPr>
          <w:p w:rsidR="0050122D" w:rsidRPr="00812C77" w:rsidRDefault="0050122D" w:rsidP="00EC2EBA">
            <w:pPr>
              <w:adjustRightInd w:val="0"/>
              <w:jc w:val="both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Project Report</w:t>
            </w:r>
          </w:p>
        </w:tc>
      </w:tr>
      <w:tr w:rsidR="0050122D" w:rsidRPr="00812C77" w:rsidTr="00167D02">
        <w:trPr>
          <w:trHeight w:val="432"/>
        </w:trPr>
        <w:tc>
          <w:tcPr>
            <w:tcW w:w="7996" w:type="dxa"/>
            <w:gridSpan w:val="2"/>
          </w:tcPr>
          <w:p w:rsidR="0050122D" w:rsidRPr="0050122D" w:rsidRDefault="0050122D" w:rsidP="00EC2EBA">
            <w:pPr>
              <w:tabs>
                <w:tab w:val="left" w:pos="6570"/>
              </w:tabs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50122D">
              <w:rPr>
                <w:b/>
                <w:bCs/>
                <w:sz w:val="24"/>
                <w:szCs w:val="24"/>
              </w:rPr>
              <w:t>October</w:t>
            </w:r>
          </w:p>
        </w:tc>
      </w:tr>
      <w:tr w:rsidR="0050122D" w:rsidRPr="00812C77" w:rsidTr="00EC2EBA">
        <w:trPr>
          <w:trHeight w:val="432"/>
        </w:trPr>
        <w:tc>
          <w:tcPr>
            <w:tcW w:w="1606" w:type="dxa"/>
          </w:tcPr>
          <w:p w:rsidR="0050122D" w:rsidRPr="00812C77" w:rsidRDefault="0050122D" w:rsidP="00EC2EB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390" w:type="dxa"/>
          </w:tcPr>
          <w:p w:rsidR="0050122D" w:rsidRPr="00812C77" w:rsidRDefault="0050122D" w:rsidP="00EC2EBA">
            <w:pPr>
              <w:tabs>
                <w:tab w:val="left" w:pos="6570"/>
              </w:tabs>
              <w:adjustRightInd w:val="0"/>
              <w:jc w:val="both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Market survey</w:t>
            </w:r>
          </w:p>
        </w:tc>
      </w:tr>
      <w:tr w:rsidR="0050122D" w:rsidRPr="00812C77" w:rsidTr="00EC2EBA">
        <w:trPr>
          <w:trHeight w:val="432"/>
        </w:trPr>
        <w:tc>
          <w:tcPr>
            <w:tcW w:w="1606" w:type="dxa"/>
          </w:tcPr>
          <w:p w:rsidR="0050122D" w:rsidRPr="00812C77" w:rsidRDefault="0050122D" w:rsidP="00EC2EB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390" w:type="dxa"/>
          </w:tcPr>
          <w:p w:rsidR="0050122D" w:rsidRPr="00812C77" w:rsidRDefault="0050122D" w:rsidP="00EC2E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Managerial roles and functions in a small business </w:t>
            </w:r>
          </w:p>
        </w:tc>
      </w:tr>
      <w:tr w:rsidR="0050122D" w:rsidRPr="00812C77" w:rsidTr="00EC2EBA">
        <w:trPr>
          <w:trHeight w:val="432"/>
        </w:trPr>
        <w:tc>
          <w:tcPr>
            <w:tcW w:w="1606" w:type="dxa"/>
          </w:tcPr>
          <w:p w:rsidR="0050122D" w:rsidRPr="00812C77" w:rsidRDefault="0050122D" w:rsidP="00EC2EB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</w:t>
            </w:r>
            <w:r>
              <w:rPr>
                <w:sz w:val="24"/>
                <w:szCs w:val="24"/>
              </w:rPr>
              <w:t>k3</w:t>
            </w:r>
          </w:p>
        </w:tc>
        <w:tc>
          <w:tcPr>
            <w:tcW w:w="6390" w:type="dxa"/>
          </w:tcPr>
          <w:p w:rsidR="0050122D" w:rsidRPr="00812C77" w:rsidRDefault="0050122D" w:rsidP="00EC2E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Production and operations management </w:t>
            </w:r>
            <w:r>
              <w:rPr>
                <w:sz w:val="24"/>
                <w:szCs w:val="24"/>
              </w:rPr>
              <w:t>, Managing Business Growth</w:t>
            </w:r>
          </w:p>
        </w:tc>
      </w:tr>
      <w:tr w:rsidR="0050122D" w:rsidRPr="00812C77" w:rsidTr="00EC2EBA">
        <w:trPr>
          <w:trHeight w:val="432"/>
        </w:trPr>
        <w:tc>
          <w:tcPr>
            <w:tcW w:w="1606" w:type="dxa"/>
          </w:tcPr>
          <w:p w:rsidR="0050122D" w:rsidRPr="00812C77" w:rsidRDefault="0050122D" w:rsidP="00EC2EB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390" w:type="dxa"/>
          </w:tcPr>
          <w:p w:rsidR="0050122D" w:rsidRPr="00812C77" w:rsidRDefault="0050122D" w:rsidP="00EC2EBA">
            <w:pPr>
              <w:widowControl w:val="0"/>
              <w:autoSpaceDE w:val="0"/>
              <w:autoSpaceDN w:val="0"/>
              <w:spacing w:before="2" w:line="266" w:lineRule="exact"/>
              <w:ind w:right="182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Issues in small business marketing </w:t>
            </w:r>
          </w:p>
        </w:tc>
      </w:tr>
      <w:tr w:rsidR="0050122D" w:rsidRPr="00812C77" w:rsidTr="00EC2EBA">
        <w:trPr>
          <w:trHeight w:val="432"/>
        </w:trPr>
        <w:tc>
          <w:tcPr>
            <w:tcW w:w="1606" w:type="dxa"/>
          </w:tcPr>
          <w:p w:rsidR="0050122D" w:rsidRPr="0050122D" w:rsidRDefault="0050122D" w:rsidP="00EC2EBA">
            <w:pPr>
              <w:pStyle w:val="TableParagraph"/>
              <w:spacing w:line="245" w:lineRule="exact"/>
              <w:ind w:left="107"/>
              <w:rPr>
                <w:b/>
                <w:bCs/>
                <w:sz w:val="24"/>
                <w:szCs w:val="24"/>
              </w:rPr>
            </w:pPr>
            <w:r w:rsidRPr="0050122D"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6390" w:type="dxa"/>
          </w:tcPr>
          <w:p w:rsidR="0050122D" w:rsidRPr="00812C77" w:rsidRDefault="0050122D" w:rsidP="00EC2EBA">
            <w:pPr>
              <w:jc w:val="both"/>
              <w:rPr>
                <w:sz w:val="24"/>
                <w:szCs w:val="24"/>
              </w:rPr>
            </w:pPr>
          </w:p>
        </w:tc>
      </w:tr>
      <w:tr w:rsidR="0050122D" w:rsidRPr="00812C77" w:rsidTr="00EC2EBA">
        <w:trPr>
          <w:trHeight w:val="432"/>
        </w:trPr>
        <w:tc>
          <w:tcPr>
            <w:tcW w:w="1606" w:type="dxa"/>
          </w:tcPr>
          <w:p w:rsidR="0050122D" w:rsidRPr="00812C77" w:rsidRDefault="0050122D" w:rsidP="00EC2EBA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Week1</w:t>
            </w:r>
          </w:p>
        </w:tc>
        <w:tc>
          <w:tcPr>
            <w:tcW w:w="6390" w:type="dxa"/>
          </w:tcPr>
          <w:p w:rsidR="0050122D" w:rsidRPr="00812C77" w:rsidRDefault="0050122D" w:rsidP="00EC2EBA">
            <w:pPr>
              <w:jc w:val="both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Incentives and subsidy </w:t>
            </w:r>
            <w:r>
              <w:rPr>
                <w:sz w:val="24"/>
                <w:szCs w:val="24"/>
              </w:rPr>
              <w:t>, Institutional Support</w:t>
            </w:r>
          </w:p>
        </w:tc>
      </w:tr>
      <w:tr w:rsidR="0050122D" w:rsidRPr="00812C77" w:rsidTr="00EC2EBA">
        <w:trPr>
          <w:trHeight w:val="432"/>
        </w:trPr>
        <w:tc>
          <w:tcPr>
            <w:tcW w:w="1606" w:type="dxa"/>
          </w:tcPr>
          <w:p w:rsidR="0050122D" w:rsidRPr="00812C77" w:rsidRDefault="0050122D" w:rsidP="00EC2EB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390" w:type="dxa"/>
          </w:tcPr>
          <w:p w:rsidR="0050122D" w:rsidRPr="00812C77" w:rsidRDefault="0050122D" w:rsidP="00EC2EBA">
            <w:pPr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Test, presentation, Assignments </w:t>
            </w:r>
          </w:p>
        </w:tc>
      </w:tr>
      <w:tr w:rsidR="0050122D" w:rsidRPr="00812C77" w:rsidTr="00EC2EBA">
        <w:trPr>
          <w:trHeight w:val="432"/>
        </w:trPr>
        <w:tc>
          <w:tcPr>
            <w:tcW w:w="1606" w:type="dxa"/>
          </w:tcPr>
          <w:p w:rsidR="0050122D" w:rsidRPr="00812C77" w:rsidRDefault="0050122D" w:rsidP="00EC2EB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Week3</w:t>
            </w:r>
          </w:p>
        </w:tc>
        <w:tc>
          <w:tcPr>
            <w:tcW w:w="6390" w:type="dxa"/>
          </w:tcPr>
          <w:p w:rsidR="0050122D" w:rsidRPr="00812C77" w:rsidRDefault="0050122D" w:rsidP="00EC2EBA">
            <w:pPr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Test, presentation, Assignments </w:t>
            </w:r>
          </w:p>
        </w:tc>
      </w:tr>
    </w:tbl>
    <w:p w:rsidR="000B1141" w:rsidRDefault="000B1141"/>
    <w:sectPr w:rsidR="000B1141" w:rsidSect="000B1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122D"/>
    <w:rsid w:val="000B1141"/>
    <w:rsid w:val="0023538E"/>
    <w:rsid w:val="002C6908"/>
    <w:rsid w:val="00501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2D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0122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122D"/>
    <w:pPr>
      <w:widowControl w:val="0"/>
      <w:autoSpaceDE w:val="0"/>
      <w:autoSpaceDN w:val="0"/>
      <w:spacing w:after="0" w:line="235" w:lineRule="exact"/>
      <w:ind w:left="110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2025-08-26T13:17:00Z</dcterms:created>
  <dcterms:modified xsi:type="dcterms:W3CDTF">2025-08-26T13:26:00Z</dcterms:modified>
</cp:coreProperties>
</file>