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03" w:rsidRPr="00C66403" w:rsidRDefault="00C66403" w:rsidP="00C66403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</w:t>
      </w:r>
      <w:r w:rsidRPr="00C66403">
        <w:rPr>
          <w:rFonts w:ascii="Times New Roman" w:hAnsi="Times New Roman" w:cs="Times New Roman"/>
          <w:b/>
          <w:bCs/>
        </w:rPr>
        <w:t xml:space="preserve"> LESSON PLAN</w:t>
      </w:r>
    </w:p>
    <w:p w:rsidR="00C66403" w:rsidRPr="00C66403" w:rsidRDefault="00C66403" w:rsidP="00C66403">
      <w:pPr>
        <w:pStyle w:val="NoSpacing"/>
        <w:rPr>
          <w:rFonts w:ascii="Times New Roman" w:hAnsi="Times New Roman" w:cs="Times New Roman"/>
          <w:b/>
          <w:bCs/>
        </w:rPr>
      </w:pPr>
      <w:r w:rsidRPr="00C66403">
        <w:rPr>
          <w:rFonts w:ascii="Times New Roman" w:hAnsi="Times New Roman" w:cs="Times New Roman"/>
          <w:b/>
          <w:bCs/>
        </w:rPr>
        <w:t xml:space="preserve">                                                              Session: 2025-26 (ODD SEM)</w:t>
      </w:r>
    </w:p>
    <w:p w:rsidR="00C66403" w:rsidRPr="00C66403" w:rsidRDefault="00C66403" w:rsidP="00C66403">
      <w:pPr>
        <w:pStyle w:val="NoSpacing"/>
        <w:rPr>
          <w:rFonts w:ascii="Times New Roman" w:hAnsi="Times New Roman" w:cs="Times New Roman"/>
          <w:b/>
          <w:bCs/>
        </w:rPr>
      </w:pPr>
    </w:p>
    <w:p w:rsidR="00C66403" w:rsidRDefault="00C66403" w:rsidP="00C66403">
      <w:pPr>
        <w:pStyle w:val="NoSpacing"/>
      </w:pPr>
      <w:r>
        <w:t xml:space="preserve">Name of Teacher- Sh. </w:t>
      </w:r>
      <w:proofErr w:type="spellStart"/>
      <w:r>
        <w:t>Jitender</w:t>
      </w:r>
      <w:proofErr w:type="spellEnd"/>
      <w:r>
        <w:t xml:space="preserve"> Singh</w:t>
      </w:r>
    </w:p>
    <w:p w:rsidR="00C66403" w:rsidRDefault="00C66403" w:rsidP="00C66403">
      <w:pPr>
        <w:pStyle w:val="NoSpacing"/>
      </w:pPr>
      <w:r>
        <w:t xml:space="preserve">Class- B.COM </w:t>
      </w:r>
      <w:proofErr w:type="gramStart"/>
      <w:r>
        <w:t>2ndYear(</w:t>
      </w:r>
      <w:proofErr w:type="gramEnd"/>
      <w:r>
        <w:t xml:space="preserve"> 3rdSem.)</w:t>
      </w:r>
    </w:p>
    <w:p w:rsidR="00C66403" w:rsidRDefault="00C66403" w:rsidP="00C66403">
      <w:pPr>
        <w:pStyle w:val="NoSpacing"/>
      </w:pPr>
      <w:r>
        <w:t xml:space="preserve">Subject- Corporate </w:t>
      </w:r>
      <w:proofErr w:type="gramStart"/>
      <w:r>
        <w:t>Governance(</w:t>
      </w:r>
      <w:proofErr w:type="gramEnd"/>
      <w:r>
        <w:t>MDC) (25COM403MD01)</w:t>
      </w:r>
    </w:p>
    <w:p w:rsidR="00C66403" w:rsidRDefault="00C66403" w:rsidP="00C66403">
      <w:pPr>
        <w:pStyle w:val="NoSpacing"/>
      </w:pPr>
    </w:p>
    <w:tbl>
      <w:tblPr>
        <w:tblStyle w:val="TableGrid"/>
        <w:tblW w:w="7996" w:type="dxa"/>
        <w:tblInd w:w="240" w:type="dxa"/>
        <w:tblLook w:val="04A0"/>
      </w:tblPr>
      <w:tblGrid>
        <w:gridCol w:w="1652"/>
        <w:gridCol w:w="6486"/>
      </w:tblGrid>
      <w:tr w:rsidR="00C66403" w:rsidTr="00822826">
        <w:trPr>
          <w:trHeight w:val="530"/>
        </w:trPr>
        <w:tc>
          <w:tcPr>
            <w:tcW w:w="1925" w:type="dxa"/>
          </w:tcPr>
          <w:p w:rsidR="00C66403" w:rsidRDefault="00C66403" w:rsidP="00822826">
            <w:pPr>
              <w:pStyle w:val="NoSpacing"/>
            </w:pPr>
            <w:r>
              <w:t>MONTH</w:t>
            </w:r>
          </w:p>
        </w:tc>
        <w:tc>
          <w:tcPr>
            <w:tcW w:w="6071" w:type="dxa"/>
          </w:tcPr>
          <w:p w:rsidR="00C66403" w:rsidRDefault="00C66403" w:rsidP="00822826">
            <w:pPr>
              <w:pStyle w:val="NoSpacing"/>
            </w:pPr>
            <w:r>
              <w:t>SYLLABUS</w:t>
            </w:r>
          </w:p>
        </w:tc>
      </w:tr>
      <w:tr w:rsidR="00C66403" w:rsidTr="00822826">
        <w:trPr>
          <w:trHeight w:val="2333"/>
        </w:trPr>
        <w:tc>
          <w:tcPr>
            <w:tcW w:w="1925" w:type="dxa"/>
          </w:tcPr>
          <w:p w:rsidR="00C66403" w:rsidRDefault="00C66403" w:rsidP="00822826">
            <w:pPr>
              <w:pStyle w:val="NoSpacing"/>
            </w:pPr>
            <w:r>
              <w:t>JULY&amp;AUGUST</w:t>
            </w:r>
          </w:p>
        </w:tc>
        <w:tc>
          <w:tcPr>
            <w:tcW w:w="6071" w:type="dxa"/>
          </w:tcPr>
          <w:p w:rsidR="00C66403" w:rsidRPr="00C66403" w:rsidRDefault="00C66403" w:rsidP="00822826">
            <w:pPr>
              <w:pStyle w:val="NoSpacing"/>
              <w:rPr>
                <w:color w:val="000000"/>
                <w:sz w:val="24"/>
                <w:szCs w:val="24"/>
              </w:rPr>
            </w:pPr>
            <w:r w:rsidRPr="00C66403">
              <w:rPr>
                <w:sz w:val="24"/>
                <w:szCs w:val="24"/>
              </w:rPr>
              <w:t>Corporate</w:t>
            </w:r>
            <w:r w:rsidR="00715F7E">
              <w:rPr>
                <w:sz w:val="24"/>
                <w:szCs w:val="24"/>
              </w:rPr>
              <w:t xml:space="preserve"> </w:t>
            </w:r>
            <w:proofErr w:type="spellStart"/>
            <w:r w:rsidRPr="00C66403">
              <w:rPr>
                <w:sz w:val="24"/>
                <w:szCs w:val="24"/>
              </w:rPr>
              <w:t>Governance:Meaning,objectives,andimportance.Evolution</w:t>
            </w:r>
            <w:proofErr w:type="spellEnd"/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of</w:t>
            </w:r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corporate</w:t>
            </w:r>
            <w:r w:rsidR="00715F7E">
              <w:rPr>
                <w:sz w:val="24"/>
                <w:szCs w:val="24"/>
              </w:rPr>
              <w:t xml:space="preserve">  </w:t>
            </w:r>
            <w:r w:rsidRPr="00C66403">
              <w:rPr>
                <w:sz w:val="24"/>
                <w:szCs w:val="24"/>
              </w:rPr>
              <w:t>governance</w:t>
            </w:r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in India and globally, Theories</w:t>
            </w:r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of</w:t>
            </w:r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corporate</w:t>
            </w:r>
            <w:r w:rsidR="00715F7E">
              <w:rPr>
                <w:sz w:val="24"/>
                <w:szCs w:val="24"/>
              </w:rPr>
              <w:t xml:space="preserve"> </w:t>
            </w:r>
            <w:proofErr w:type="spellStart"/>
            <w:r w:rsidRPr="00C66403">
              <w:rPr>
                <w:sz w:val="24"/>
                <w:szCs w:val="24"/>
              </w:rPr>
              <w:t>governance:AgencyTheory,StakeholderTheory</w:t>
            </w:r>
            <w:proofErr w:type="spellEnd"/>
            <w:r w:rsidRPr="00C66403">
              <w:rPr>
                <w:sz w:val="24"/>
                <w:szCs w:val="24"/>
              </w:rPr>
              <w:t>,</w:t>
            </w:r>
          </w:p>
        </w:tc>
      </w:tr>
      <w:tr w:rsidR="00C66403" w:rsidTr="00822826">
        <w:trPr>
          <w:trHeight w:val="1316"/>
        </w:trPr>
        <w:tc>
          <w:tcPr>
            <w:tcW w:w="1925" w:type="dxa"/>
          </w:tcPr>
          <w:p w:rsidR="00C66403" w:rsidRDefault="00C66403" w:rsidP="00822826">
            <w:pPr>
              <w:pStyle w:val="NoSpacing"/>
            </w:pPr>
            <w:r>
              <w:t>SEPTEMBER</w:t>
            </w:r>
          </w:p>
        </w:tc>
        <w:tc>
          <w:tcPr>
            <w:tcW w:w="6071" w:type="dxa"/>
          </w:tcPr>
          <w:p w:rsidR="00C66403" w:rsidRPr="00C66403" w:rsidRDefault="00C66403" w:rsidP="00822826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C66403">
              <w:rPr>
                <w:sz w:val="24"/>
                <w:szCs w:val="24"/>
              </w:rPr>
              <w:t>StewardshipTheory</w:t>
            </w:r>
            <w:proofErr w:type="gramStart"/>
            <w:r w:rsidRPr="00C66403">
              <w:rPr>
                <w:sz w:val="24"/>
                <w:szCs w:val="24"/>
              </w:rPr>
              <w:t>,and</w:t>
            </w:r>
            <w:proofErr w:type="spellEnd"/>
            <w:proofErr w:type="gramEnd"/>
            <w:r w:rsidRPr="00C66403">
              <w:rPr>
                <w:sz w:val="24"/>
                <w:szCs w:val="24"/>
              </w:rPr>
              <w:t xml:space="preserve"> Resource Dependence Theory. Corporate failures and the need for governance reforms.</w:t>
            </w:r>
          </w:p>
        </w:tc>
      </w:tr>
      <w:tr w:rsidR="00C66403" w:rsidTr="00822826">
        <w:trPr>
          <w:trHeight w:val="1316"/>
        </w:trPr>
        <w:tc>
          <w:tcPr>
            <w:tcW w:w="1925" w:type="dxa"/>
          </w:tcPr>
          <w:p w:rsidR="00C66403" w:rsidRDefault="00C66403" w:rsidP="00822826">
            <w:pPr>
              <w:pStyle w:val="NoSpacing"/>
            </w:pPr>
            <w:r>
              <w:t>OCTOBER</w:t>
            </w:r>
          </w:p>
        </w:tc>
        <w:tc>
          <w:tcPr>
            <w:tcW w:w="6071" w:type="dxa"/>
          </w:tcPr>
          <w:p w:rsidR="00C66403" w:rsidRPr="00C66403" w:rsidRDefault="00C66403" w:rsidP="00715F7E">
            <w:pPr>
              <w:pStyle w:val="TableParagraph"/>
              <w:spacing w:before="234"/>
              <w:ind w:left="0"/>
              <w:rPr>
                <w:sz w:val="24"/>
                <w:szCs w:val="24"/>
              </w:rPr>
            </w:pPr>
            <w:r w:rsidRPr="00C66403">
              <w:rPr>
                <w:sz w:val="24"/>
                <w:szCs w:val="24"/>
              </w:rPr>
              <w:t>Corporate</w:t>
            </w:r>
            <w:r w:rsidR="00715F7E">
              <w:rPr>
                <w:sz w:val="24"/>
                <w:szCs w:val="24"/>
              </w:rPr>
              <w:t xml:space="preserve"> </w:t>
            </w:r>
            <w:proofErr w:type="spellStart"/>
            <w:r w:rsidRPr="00C66403">
              <w:rPr>
                <w:sz w:val="24"/>
                <w:szCs w:val="24"/>
              </w:rPr>
              <w:t>SocialResponsibility</w:t>
            </w:r>
            <w:proofErr w:type="spellEnd"/>
            <w:r w:rsidRPr="00C66403">
              <w:rPr>
                <w:sz w:val="24"/>
                <w:szCs w:val="24"/>
              </w:rPr>
              <w:t>(CSR)and</w:t>
            </w:r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BusinessEthics:Meaning,importance,and</w:t>
            </w:r>
            <w:r w:rsidRPr="00C66403">
              <w:rPr>
                <w:spacing w:val="-2"/>
                <w:sz w:val="24"/>
                <w:szCs w:val="24"/>
              </w:rPr>
              <w:t>regulatory</w:t>
            </w:r>
          </w:p>
          <w:p w:rsidR="00C66403" w:rsidRPr="00C66403" w:rsidRDefault="00C66403" w:rsidP="00C66403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C66403">
              <w:rPr>
                <w:sz w:val="24"/>
                <w:szCs w:val="24"/>
              </w:rPr>
              <w:t>framework</w:t>
            </w:r>
            <w:proofErr w:type="gramEnd"/>
            <w:r w:rsidRPr="00C66403">
              <w:rPr>
                <w:sz w:val="24"/>
                <w:szCs w:val="24"/>
              </w:rPr>
              <w:t>. Ethical decision-making and corporate sustainability. Corporate misconduct and fraud – Role</w:t>
            </w:r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of</w:t>
            </w:r>
            <w:r w:rsidR="00715F7E">
              <w:rPr>
                <w:sz w:val="24"/>
                <w:szCs w:val="24"/>
              </w:rPr>
              <w:t xml:space="preserve">   </w:t>
            </w:r>
            <w:r w:rsidRPr="00C66403">
              <w:rPr>
                <w:sz w:val="24"/>
                <w:szCs w:val="24"/>
              </w:rPr>
              <w:t>governance</w:t>
            </w:r>
            <w:r w:rsidR="00715F7E">
              <w:rPr>
                <w:sz w:val="24"/>
                <w:szCs w:val="24"/>
              </w:rPr>
              <w:t xml:space="preserve"> </w:t>
            </w:r>
            <w:r w:rsidRPr="00C66403">
              <w:rPr>
                <w:sz w:val="24"/>
                <w:szCs w:val="24"/>
              </w:rPr>
              <w:t>in</w:t>
            </w:r>
            <w:r w:rsidR="00715F7E">
              <w:rPr>
                <w:sz w:val="24"/>
                <w:szCs w:val="24"/>
              </w:rPr>
              <w:t xml:space="preserve"> </w:t>
            </w:r>
            <w:proofErr w:type="spellStart"/>
            <w:r w:rsidRPr="00C66403">
              <w:rPr>
                <w:sz w:val="24"/>
                <w:szCs w:val="24"/>
              </w:rPr>
              <w:t>fraudprevention.Whistleblowingmechanismandlegalprotection</w:t>
            </w:r>
            <w:r w:rsidRPr="00C66403">
              <w:rPr>
                <w:spacing w:val="-5"/>
                <w:sz w:val="24"/>
                <w:szCs w:val="24"/>
              </w:rPr>
              <w:t>for</w:t>
            </w:r>
            <w:proofErr w:type="spellEnd"/>
            <w:r w:rsidRPr="00C66403">
              <w:rPr>
                <w:spacing w:val="-5"/>
                <w:sz w:val="24"/>
                <w:szCs w:val="24"/>
              </w:rPr>
              <w:t xml:space="preserve"> whistle blower, </w:t>
            </w:r>
            <w:r w:rsidRPr="00C66403">
              <w:rPr>
                <w:sz w:val="24"/>
                <w:szCs w:val="24"/>
              </w:rPr>
              <w:t>Whistle blowing and Corporate Governance: The Concept of Whistle-Blowing; Types of Whistle- Blowers</w:t>
            </w:r>
          </w:p>
        </w:tc>
      </w:tr>
      <w:tr w:rsidR="00C66403" w:rsidTr="00822826">
        <w:trPr>
          <w:trHeight w:val="2200"/>
        </w:trPr>
        <w:tc>
          <w:tcPr>
            <w:tcW w:w="1925" w:type="dxa"/>
          </w:tcPr>
          <w:p w:rsidR="00C66403" w:rsidRDefault="00C66403" w:rsidP="00822826">
            <w:pPr>
              <w:pStyle w:val="NoSpacing"/>
            </w:pPr>
            <w:r>
              <w:t>NOVEMBER</w:t>
            </w:r>
          </w:p>
        </w:tc>
        <w:tc>
          <w:tcPr>
            <w:tcW w:w="6071" w:type="dxa"/>
          </w:tcPr>
          <w:p w:rsidR="00C66403" w:rsidRPr="00C66403" w:rsidRDefault="00C66403" w:rsidP="00822826">
            <w:pPr>
              <w:pStyle w:val="NoSpacing"/>
              <w:rPr>
                <w:spacing w:val="-2"/>
                <w:sz w:val="24"/>
                <w:szCs w:val="24"/>
              </w:rPr>
            </w:pPr>
            <w:r w:rsidRPr="00C66403">
              <w:rPr>
                <w:sz w:val="24"/>
                <w:szCs w:val="24"/>
              </w:rPr>
              <w:t>Whistle-blowerPolicy</w:t>
            </w:r>
            <w:proofErr w:type="gramStart"/>
            <w:r w:rsidRPr="00C66403">
              <w:rPr>
                <w:sz w:val="24"/>
                <w:szCs w:val="24"/>
              </w:rPr>
              <w:t>;theWhistle</w:t>
            </w:r>
            <w:proofErr w:type="gramEnd"/>
            <w:r w:rsidRPr="00C66403">
              <w:rPr>
                <w:sz w:val="24"/>
                <w:szCs w:val="24"/>
              </w:rPr>
              <w:t xml:space="preserve">-BlowerLegislationacrossCountries;Developmentsin </w:t>
            </w:r>
            <w:r w:rsidRPr="00C66403">
              <w:rPr>
                <w:spacing w:val="-2"/>
                <w:sz w:val="24"/>
                <w:szCs w:val="24"/>
              </w:rPr>
              <w:t>India.</w:t>
            </w:r>
          </w:p>
          <w:p w:rsidR="00C66403" w:rsidRPr="00C66403" w:rsidRDefault="00C66403" w:rsidP="00822826">
            <w:pPr>
              <w:pStyle w:val="NoSpacing"/>
              <w:rPr>
                <w:rFonts w:ascii="TimesNewRoman" w:hAnsi="TimesNewRoman" w:cs="TimesNewRoman"/>
                <w:sz w:val="24"/>
                <w:szCs w:val="24"/>
              </w:rPr>
            </w:pPr>
            <w:r w:rsidRPr="00C66403">
              <w:rPr>
                <w:spacing w:val="-2"/>
                <w:sz w:val="24"/>
                <w:szCs w:val="24"/>
              </w:rPr>
              <w:t>Revision, Test, Presentation</w:t>
            </w:r>
          </w:p>
        </w:tc>
      </w:tr>
    </w:tbl>
    <w:p w:rsidR="000B1141" w:rsidRDefault="000B1141"/>
    <w:sectPr w:rsidR="000B1141" w:rsidSect="000B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403"/>
    <w:rsid w:val="000B1141"/>
    <w:rsid w:val="002C6908"/>
    <w:rsid w:val="005C4772"/>
    <w:rsid w:val="00715F7E"/>
    <w:rsid w:val="00C6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03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664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66403"/>
    <w:pPr>
      <w:spacing w:after="0" w:line="240" w:lineRule="auto"/>
    </w:pPr>
    <w:rPr>
      <w:kern w:val="2"/>
      <w:lang w:val="en-IN"/>
    </w:rPr>
  </w:style>
  <w:style w:type="paragraph" w:styleId="Title">
    <w:name w:val="Title"/>
    <w:basedOn w:val="Normal"/>
    <w:link w:val="TitleChar"/>
    <w:uiPriority w:val="1"/>
    <w:qFormat/>
    <w:rsid w:val="00C66403"/>
    <w:pPr>
      <w:widowControl w:val="0"/>
      <w:autoSpaceDE w:val="0"/>
      <w:autoSpaceDN w:val="0"/>
      <w:spacing w:after="0" w:line="240" w:lineRule="auto"/>
      <w:ind w:left="1219" w:right="1155"/>
      <w:jc w:val="center"/>
    </w:pPr>
    <w:rPr>
      <w:rFonts w:ascii="Times New Roman" w:eastAsia="Times New Roman" w:hAnsi="Times New Roman" w:cs="Times New Roman"/>
      <w:b/>
      <w:bCs/>
      <w:kern w:val="0"/>
      <w:sz w:val="46"/>
      <w:szCs w:val="4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C66403"/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TableParagraph">
    <w:name w:val="Table Paragraph"/>
    <w:basedOn w:val="Normal"/>
    <w:uiPriority w:val="1"/>
    <w:qFormat/>
    <w:rsid w:val="00C6640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2025-08-27T07:20:00Z</dcterms:created>
  <dcterms:modified xsi:type="dcterms:W3CDTF">2025-08-27T07:33:00Z</dcterms:modified>
</cp:coreProperties>
</file>